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1A" w:rsidRPr="00D50E08" w:rsidRDefault="00D50E08" w:rsidP="00D50E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E08">
        <w:rPr>
          <w:rFonts w:ascii="Times New Roman" w:hAnsi="Times New Roman" w:cs="Times New Roman"/>
          <w:sz w:val="24"/>
          <w:szCs w:val="24"/>
        </w:rPr>
        <w:t>м</w:t>
      </w:r>
      <w:r w:rsidRPr="00D50E08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:rsidR="00190F1A" w:rsidRPr="00D50E08" w:rsidRDefault="00D50E08" w:rsidP="00D50E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E08">
        <w:rPr>
          <w:rFonts w:ascii="Times New Roman" w:hAnsi="Times New Roman" w:cs="Times New Roman"/>
          <w:b/>
          <w:sz w:val="24"/>
          <w:szCs w:val="24"/>
          <w:u w:val="single"/>
        </w:rPr>
        <w:t>«Детский сад №326»</w:t>
      </w:r>
    </w:p>
    <w:p w:rsidR="00190F1A" w:rsidRPr="00D50E08" w:rsidRDefault="00D50E08" w:rsidP="00D50E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E08">
        <w:rPr>
          <w:rFonts w:ascii="Times New Roman" w:hAnsi="Times New Roman" w:cs="Times New Roman"/>
          <w:sz w:val="24"/>
          <w:szCs w:val="24"/>
        </w:rPr>
        <w:t>660132, г. Красноярск, ул. Славы, д.13 «А», т.225-82-03</w:t>
      </w:r>
    </w:p>
    <w:p w:rsidR="00D50E08" w:rsidRDefault="00D50E08">
      <w:pPr>
        <w:rPr>
          <w:rFonts w:ascii="Times New Roman" w:hAnsi="Times New Roman" w:cs="Times New Roman"/>
          <w:sz w:val="28"/>
          <w:szCs w:val="28"/>
        </w:rPr>
      </w:pPr>
    </w:p>
    <w:p w:rsidR="00D50E08" w:rsidRDefault="00D50E08">
      <w:pPr>
        <w:rPr>
          <w:rFonts w:ascii="Times New Roman" w:hAnsi="Times New Roman" w:cs="Times New Roman"/>
          <w:sz w:val="28"/>
          <w:szCs w:val="28"/>
        </w:rPr>
      </w:pPr>
    </w:p>
    <w:p w:rsidR="00190F1A" w:rsidRDefault="00D50E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90F1A" w:rsidRDefault="00D50E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дидактического пособия</w:t>
      </w:r>
    </w:p>
    <w:p w:rsidR="00190F1A" w:rsidRPr="00D50E08" w:rsidRDefault="00D50E08">
      <w:pPr>
        <w:rPr>
          <w:rFonts w:ascii="Times New Roman" w:hAnsi="Times New Roman"/>
          <w:sz w:val="48"/>
          <w:szCs w:val="48"/>
        </w:rPr>
      </w:pPr>
      <w:r w:rsidRPr="00D50E08">
        <w:rPr>
          <w:rFonts w:ascii="Times New Roman" w:hAnsi="Times New Roman" w:cs="Times New Roman"/>
          <w:sz w:val="48"/>
          <w:szCs w:val="48"/>
        </w:rPr>
        <w:t>«Волшебное дерево»</w:t>
      </w:r>
    </w:p>
    <w:p w:rsidR="00190F1A" w:rsidRDefault="00D50E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114935</wp:posOffset>
            </wp:positionV>
            <wp:extent cx="3286125" cy="4381500"/>
            <wp:effectExtent l="38100" t="19050" r="28575" b="19050"/>
            <wp:wrapSquare wrapText="largest"/>
            <wp:docPr id="1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3815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190F1A" w:rsidRDefault="00190F1A">
      <w:pPr>
        <w:rPr>
          <w:rFonts w:ascii="Times New Roman" w:hAnsi="Times New Roman" w:cs="Times New Roman"/>
          <w:sz w:val="28"/>
          <w:szCs w:val="28"/>
        </w:rPr>
      </w:pPr>
    </w:p>
    <w:p w:rsidR="00190F1A" w:rsidRDefault="00190F1A">
      <w:pPr>
        <w:rPr>
          <w:rFonts w:ascii="Times New Roman" w:hAnsi="Times New Roman" w:cs="Times New Roman"/>
          <w:sz w:val="28"/>
          <w:szCs w:val="28"/>
        </w:rPr>
      </w:pPr>
    </w:p>
    <w:p w:rsidR="00190F1A" w:rsidRDefault="00D50E08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90F1A" w:rsidRDefault="00190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F1A" w:rsidRDefault="00190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F1A" w:rsidRDefault="00190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F1A" w:rsidRDefault="00190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F1A" w:rsidRDefault="00190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F1A" w:rsidRDefault="00190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F1A" w:rsidRDefault="00190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F1A" w:rsidRDefault="00190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F1A" w:rsidRDefault="00190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E08" w:rsidRDefault="00D50E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E08" w:rsidRDefault="00D50E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F1A" w:rsidRDefault="00D50E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Тагирова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190F1A" w:rsidRDefault="00D50E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МБДОУ №326  </w:t>
      </w:r>
    </w:p>
    <w:p w:rsidR="00D50E08" w:rsidRDefault="00D50E08">
      <w:pPr>
        <w:rPr>
          <w:rFonts w:ascii="Times New Roman" w:hAnsi="Times New Roman" w:cs="Times New Roman"/>
          <w:sz w:val="28"/>
          <w:szCs w:val="28"/>
        </w:rPr>
      </w:pPr>
    </w:p>
    <w:p w:rsidR="00D50E08" w:rsidRDefault="00D50E08">
      <w:pPr>
        <w:rPr>
          <w:rFonts w:ascii="Times New Roman" w:hAnsi="Times New Roman" w:cs="Times New Roman"/>
          <w:b/>
          <w:sz w:val="28"/>
          <w:szCs w:val="28"/>
        </w:rPr>
      </w:pPr>
    </w:p>
    <w:p w:rsidR="00190F1A" w:rsidRDefault="00D50E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Волшебное дерево.</w:t>
      </w:r>
    </w:p>
    <w:p w:rsidR="00190F1A" w:rsidRDefault="00D50E08">
      <w:pPr>
        <w:spacing w:after="0"/>
        <w:jc w:val="left"/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развитие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речевого слуха и речевой активности детей.</w:t>
      </w:r>
    </w:p>
    <w:p w:rsidR="00190F1A" w:rsidRDefault="00D50E08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90F1A" w:rsidRDefault="00D50E08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обогащать </w:t>
      </w:r>
      <w:r>
        <w:rPr>
          <w:rFonts w:ascii="Times New Roman" w:hAnsi="Times New Roman" w:cs="Times New Roman"/>
          <w:sz w:val="28"/>
          <w:szCs w:val="28"/>
        </w:rPr>
        <w:t>и активизировать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словарь;</w:t>
      </w:r>
    </w:p>
    <w:p w:rsidR="00190F1A" w:rsidRDefault="00D50E08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учить обозначать в речи пространственные отношения предметов;</w:t>
      </w:r>
    </w:p>
    <w:p w:rsidR="00190F1A" w:rsidRDefault="00D50E08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слушать и наблюдать;</w:t>
      </w:r>
    </w:p>
    <w:p w:rsidR="00190F1A" w:rsidRDefault="00D50E08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учить отвечать на вопросы словом или предложениями, состоящими из 3-4 слов;</w:t>
      </w:r>
    </w:p>
    <w:p w:rsidR="00190F1A" w:rsidRDefault="00D50E08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-учить согласовывать существительные и местоимения с глаголами употреблять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глаголы в будущем и прошедшем времени, изменять их по лицам, использовать в речи предлоги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в, на, у, за, под); </w:t>
      </w:r>
    </w:p>
    <w:p w:rsidR="00190F1A" w:rsidRDefault="00D50E0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побуждать детей к общению друг с другом и комментированию своих действий;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закреплению навыков пользования инициативной речью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разговорную речь;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звукоподражание животных и птиц.</w:t>
      </w:r>
    </w:p>
    <w:p w:rsidR="00190F1A" w:rsidRDefault="00D50E08">
      <w:pPr>
        <w:spacing w:after="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190F1A" w:rsidRDefault="00D50E08">
      <w:pPr>
        <w:spacing w:after="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игра развивает речь детей, пополняет и активизирует словарь, формирует правильное звукопроизношение, развивает связную речь.</w:t>
      </w:r>
    </w:p>
    <w:p w:rsidR="00190F1A" w:rsidRDefault="00D50E08">
      <w:pPr>
        <w:spacing w:after="8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</w:t>
      </w:r>
      <w:r>
        <w:rPr>
          <w:rFonts w:ascii="Times New Roman" w:hAnsi="Times New Roman" w:cs="Times New Roman"/>
          <w:sz w:val="28"/>
          <w:szCs w:val="28"/>
        </w:rPr>
        <w:t>являют интерес к окружающему миру природы, участвуют в наблюдении, принимают активное участие в продуктивной деятельности, отвечают на простые вопросы.</w:t>
      </w:r>
    </w:p>
    <w:p w:rsidR="00190F1A" w:rsidRDefault="00D50E08">
      <w:pPr>
        <w:spacing w:after="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ценность: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1A" w:rsidRDefault="00D50E08">
      <w:pPr>
        <w:spacing w:after="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методической работы заключается в том, чтобы повысить речевой уро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вень детей с помощью дидактической игры.</w:t>
      </w:r>
    </w:p>
    <w:p w:rsidR="00190F1A" w:rsidRDefault="00D50E08">
      <w:pPr>
        <w:spacing w:after="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Возможности, области применения: </w:t>
      </w:r>
    </w:p>
    <w:p w:rsidR="00190F1A" w:rsidRDefault="00D50E0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Применения на занятиях по развитию речи, формировании элементарных математических представлений и окружающего мира.</w:t>
      </w:r>
    </w:p>
    <w:p w:rsidR="00190F1A" w:rsidRDefault="00D50E08">
      <w:pPr>
        <w:spacing w:after="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Применяется как в групповых занятиях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занятиях. </w:t>
      </w:r>
    </w:p>
    <w:p w:rsidR="00190F1A" w:rsidRDefault="00D50E08">
      <w:pPr>
        <w:spacing w:after="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0F1A" w:rsidRDefault="00D50E0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от 2 - 5 лет.  </w:t>
      </w:r>
    </w:p>
    <w:p w:rsidR="00190F1A" w:rsidRDefault="00190F1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90F1A" w:rsidRDefault="00190F1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90F1A" w:rsidRDefault="00190F1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90F1A" w:rsidRDefault="00D50E08" w:rsidP="00D50E08">
      <w:pPr>
        <w:pStyle w:val="c4"/>
        <w:spacing w:before="280" w:beforeAutospacing="0" w:after="0" w:afterAutospacing="0" w:line="276" w:lineRule="auto"/>
      </w:pPr>
      <w:r>
        <w:rPr>
          <w:rStyle w:val="c9"/>
          <w:b/>
          <w:bCs/>
          <w:color w:val="000000"/>
          <w:sz w:val="28"/>
          <w:szCs w:val="28"/>
        </w:rPr>
        <w:lastRenderedPageBreak/>
        <w:t>1.</w:t>
      </w:r>
      <w:r>
        <w:rPr>
          <w:rStyle w:val="c9"/>
          <w:b/>
          <w:bCs/>
          <w:color w:val="000000"/>
          <w:sz w:val="28"/>
          <w:szCs w:val="28"/>
        </w:rPr>
        <w:t xml:space="preserve"> «ПРЯТКИ»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41275</wp:posOffset>
            </wp:positionV>
            <wp:extent cx="1901825" cy="253555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9"/>
          <w:b/>
          <w:bCs/>
          <w:color w:val="000000"/>
          <w:sz w:val="28"/>
          <w:szCs w:val="28"/>
        </w:rPr>
        <w:t xml:space="preserve">Цель: 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правильно использовать в речи предлоги с пространственным значением </w:t>
      </w: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2"/>
          <w:rFonts w:eastAsiaTheme="majorEastAsia"/>
          <w:i/>
          <w:iCs/>
          <w:color w:val="000000"/>
          <w:sz w:val="28"/>
          <w:szCs w:val="28"/>
        </w:rPr>
        <w:t>, на, около, под, перед).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rFonts w:eastAsiaTheme="majorEastAsia"/>
          <w:b/>
          <w:color w:val="000000"/>
          <w:sz w:val="28"/>
          <w:szCs w:val="28"/>
        </w:rPr>
        <w:t>Материалы</w:t>
      </w:r>
      <w:r>
        <w:rPr>
          <w:rStyle w:val="c2"/>
          <w:rFonts w:eastAsiaTheme="majorEastAsia"/>
          <w:color w:val="000000"/>
          <w:sz w:val="28"/>
          <w:szCs w:val="28"/>
        </w:rPr>
        <w:t>: картинки животных, грибов, бабочек.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Ход игры: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на дереве нужно расположить животных, насекомых и растения правильно.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rFonts w:eastAsiaTheme="majorEastAsia"/>
          <w:color w:val="000000"/>
          <w:sz w:val="28"/>
          <w:szCs w:val="28"/>
        </w:rPr>
        <w:t xml:space="preserve">Игры и упражнения с грамматическим содержанием можно включать в сценарии коллективных занятий, а можно проводить по желанию детей с небольшими подгруппами в часы досуга. С детьми можно </w:t>
      </w:r>
      <w:r>
        <w:rPr>
          <w:rStyle w:val="c2"/>
          <w:rFonts w:eastAsiaTheme="majorEastAsia"/>
          <w:color w:val="000000"/>
          <w:sz w:val="28"/>
          <w:szCs w:val="28"/>
        </w:rPr>
        <w:t>организовывать игры, с помощью которых они учились бы соотносить производящее и производное слова. Это делается на материале существительных, обозначающих животных и их детенышей. Формирование способов глагольного словообразования тесно связано с формообра</w:t>
      </w:r>
      <w:r>
        <w:rPr>
          <w:rStyle w:val="c2"/>
          <w:rFonts w:eastAsiaTheme="majorEastAsia"/>
          <w:color w:val="000000"/>
          <w:sz w:val="28"/>
          <w:szCs w:val="28"/>
        </w:rPr>
        <w:t>зованием. Оно осуществляется в подвижных играх, играх-драматизациях, специальных дидактических играх.</w:t>
      </w:r>
    </w:p>
    <w:p w:rsidR="00D50E08" w:rsidRDefault="00D50E08">
      <w:pPr>
        <w:pStyle w:val="c4"/>
        <w:spacing w:before="280" w:beforeAutospacing="0" w:after="0" w:afterAutospacing="0" w:line="276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190F1A" w:rsidRDefault="00D50E08" w:rsidP="00D50E08">
      <w:pPr>
        <w:pStyle w:val="c4"/>
        <w:spacing w:before="280" w:beforeAutospacing="0" w:after="0" w:afterAutospacing="0" w:line="276" w:lineRule="auto"/>
        <w:jc w:val="both"/>
      </w:pPr>
      <w:r>
        <w:rPr>
          <w:rStyle w:val="c9"/>
          <w:b/>
          <w:bCs/>
          <w:color w:val="000000"/>
          <w:sz w:val="28"/>
          <w:szCs w:val="28"/>
        </w:rPr>
        <w:t>2.</w:t>
      </w:r>
      <w:r>
        <w:rPr>
          <w:rStyle w:val="c9"/>
          <w:b/>
          <w:bCs/>
          <w:color w:val="000000"/>
          <w:sz w:val="28"/>
          <w:szCs w:val="28"/>
        </w:rPr>
        <w:t xml:space="preserve"> «ПОТЕРЯЛИСЬ»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130175</wp:posOffset>
            </wp:positionV>
            <wp:extent cx="1725295" cy="2299970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9"/>
          <w:b/>
          <w:bCs/>
          <w:color w:val="000000"/>
          <w:sz w:val="28"/>
          <w:szCs w:val="28"/>
        </w:rPr>
        <w:t xml:space="preserve">Цель: </w:t>
      </w:r>
      <w:r>
        <w:rPr>
          <w:rStyle w:val="c2"/>
          <w:rFonts w:eastAsiaTheme="majorEastAsia"/>
          <w:color w:val="000000"/>
          <w:sz w:val="28"/>
          <w:szCs w:val="28"/>
        </w:rPr>
        <w:t>соотносить название животного с названием детеныша.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rFonts w:eastAsiaTheme="majorEastAsia"/>
          <w:color w:val="000000"/>
          <w:sz w:val="28"/>
          <w:szCs w:val="28"/>
        </w:rPr>
        <w:t>Материалы: дерево,  картинки животных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 овечка и ягненок, корова и теленок, лоша</w:t>
      </w:r>
      <w:r>
        <w:rPr>
          <w:rStyle w:val="c2"/>
          <w:rFonts w:eastAsiaTheme="majorEastAsia"/>
          <w:color w:val="000000"/>
          <w:sz w:val="28"/>
          <w:szCs w:val="28"/>
        </w:rPr>
        <w:t>дь и жеребенок.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Ход игры: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расставим животных.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rFonts w:eastAsiaTheme="majorEastAsia"/>
          <w:color w:val="000000"/>
          <w:sz w:val="28"/>
          <w:szCs w:val="28"/>
        </w:rPr>
        <w:t xml:space="preserve">- Давайте посмотрим. </w:t>
      </w:r>
      <w:proofErr w:type="spellStart"/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Му-му-му</w:t>
      </w:r>
      <w:proofErr w:type="spellEnd"/>
      <w:r>
        <w:rPr>
          <w:rStyle w:val="c2"/>
          <w:rFonts w:eastAsiaTheme="majorEastAsia"/>
          <w:i/>
          <w:iCs/>
          <w:color w:val="000000"/>
          <w:sz w:val="28"/>
          <w:szCs w:val="28"/>
        </w:rPr>
        <w:t xml:space="preserve"> - 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Кто это? Корова? Корова большая или  маленькая? Это, ребята, телёнок. Маленький телёнок. А корова - его мама. 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rFonts w:eastAsiaTheme="majorEastAsia"/>
          <w:color w:val="000000"/>
          <w:sz w:val="28"/>
          <w:szCs w:val="28"/>
        </w:rPr>
        <w:t xml:space="preserve">А это чей голос — </w:t>
      </w:r>
      <w:proofErr w:type="spellStart"/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бе-б-бе</w:t>
      </w:r>
      <w:proofErr w:type="spellEnd"/>
      <w:r>
        <w:rPr>
          <w:rStyle w:val="c2"/>
          <w:rFonts w:eastAsiaTheme="majorEastAsia"/>
          <w:i/>
          <w:iCs/>
          <w:color w:val="000000"/>
          <w:sz w:val="28"/>
          <w:szCs w:val="28"/>
        </w:rPr>
        <w:t xml:space="preserve">? </w:t>
      </w:r>
      <w:r>
        <w:rPr>
          <w:rStyle w:val="c2"/>
          <w:rFonts w:eastAsiaTheme="majorEastAsia"/>
          <w:color w:val="000000"/>
          <w:sz w:val="28"/>
          <w:szCs w:val="28"/>
        </w:rPr>
        <w:t>Кто это? (Достаем ягненка) Кто мама у яг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ненка? Как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бекает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 xml:space="preserve"> овечка? </w:t>
      </w:r>
    </w:p>
    <w:p w:rsidR="00190F1A" w:rsidRDefault="00190F1A">
      <w:pPr>
        <w:pStyle w:val="c20"/>
        <w:spacing w:before="280" w:beforeAutospacing="0" w:after="0" w:afterAutospacing="0" w:line="276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190F1A" w:rsidRDefault="00190F1A">
      <w:pPr>
        <w:pStyle w:val="c20"/>
        <w:spacing w:before="280" w:beforeAutospacing="0" w:after="0" w:afterAutospacing="0" w:line="276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190F1A" w:rsidRDefault="00190F1A">
      <w:pPr>
        <w:pStyle w:val="c20"/>
        <w:spacing w:before="280" w:beforeAutospacing="0" w:after="0" w:afterAutospacing="0" w:line="276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190F1A" w:rsidRDefault="00190F1A">
      <w:pPr>
        <w:pStyle w:val="c20"/>
        <w:spacing w:before="280" w:beforeAutospacing="0" w:after="0" w:afterAutospacing="0" w:line="276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190F1A" w:rsidRDefault="00190F1A">
      <w:pPr>
        <w:pStyle w:val="c20"/>
        <w:spacing w:before="280" w:beforeAutospacing="0" w:after="0" w:afterAutospacing="0" w:line="276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190F1A" w:rsidRDefault="00D50E08" w:rsidP="00D50E08">
      <w:pPr>
        <w:pStyle w:val="c20"/>
        <w:spacing w:before="280" w:beforeAutospacing="0" w:after="0" w:afterAutospacing="0" w:line="276" w:lineRule="auto"/>
      </w:pPr>
      <w:r>
        <w:rPr>
          <w:rStyle w:val="c9"/>
          <w:b/>
          <w:bCs/>
          <w:color w:val="000000"/>
          <w:sz w:val="28"/>
          <w:szCs w:val="28"/>
        </w:rPr>
        <w:lastRenderedPageBreak/>
        <w:t>3.</w:t>
      </w:r>
      <w:r>
        <w:rPr>
          <w:rStyle w:val="c9"/>
          <w:b/>
          <w:bCs/>
          <w:color w:val="000000"/>
          <w:sz w:val="28"/>
          <w:szCs w:val="28"/>
        </w:rPr>
        <w:t xml:space="preserve"> «ЧУДЕСНЫЙ МЕШОЧЕК»  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35560</wp:posOffset>
            </wp:positionV>
            <wp:extent cx="2061845" cy="2495550"/>
            <wp:effectExtent l="19050" t="0" r="0" b="0"/>
            <wp:wrapSquare wrapText="largest"/>
            <wp:docPr id="4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9"/>
          <w:b/>
          <w:bCs/>
          <w:color w:val="000000"/>
          <w:sz w:val="28"/>
          <w:szCs w:val="28"/>
        </w:rPr>
        <w:t xml:space="preserve">Цель: </w:t>
      </w:r>
      <w:r>
        <w:rPr>
          <w:rStyle w:val="c2"/>
          <w:color w:val="000000"/>
          <w:sz w:val="28"/>
          <w:szCs w:val="28"/>
        </w:rPr>
        <w:t>ориентироваться на род имени существительного при определении предмета по его признакам.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color w:val="000000"/>
          <w:sz w:val="28"/>
          <w:szCs w:val="28"/>
        </w:rPr>
        <w:t>Материалы: дерево, картинки яблок, груш, зайка.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 xml:space="preserve"> скажем детям примерно следующее: «К нам в детс</w:t>
      </w:r>
      <w:r>
        <w:rPr>
          <w:rStyle w:val="c2"/>
          <w:color w:val="000000"/>
          <w:sz w:val="28"/>
          <w:szCs w:val="28"/>
        </w:rPr>
        <w:t xml:space="preserve">кий сад пришел зайка. </w:t>
      </w:r>
      <w:proofErr w:type="spellStart"/>
      <w:r>
        <w:rPr>
          <w:rStyle w:val="c2"/>
          <w:color w:val="000000"/>
          <w:sz w:val="28"/>
          <w:szCs w:val="28"/>
        </w:rPr>
        <w:t>Зайка-побегайка</w:t>
      </w:r>
      <w:proofErr w:type="spellEnd"/>
      <w:r>
        <w:rPr>
          <w:rStyle w:val="c2"/>
          <w:color w:val="000000"/>
          <w:sz w:val="28"/>
          <w:szCs w:val="28"/>
        </w:rPr>
        <w:t>, что у тебя в мешке? Можно посмотреть? Что это? (яблоко)  Какое яблоко? (круглое, красное) вешаем яблоко на дерево. А это что? (груша) Какая груша?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509905</wp:posOffset>
            </wp:positionV>
            <wp:extent cx="2038350" cy="2724150"/>
            <wp:effectExtent l="19050" t="0" r="0" b="0"/>
            <wp:wrapSquare wrapText="largest"/>
            <wp:docPr id="5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2"/>
          <w:color w:val="000000"/>
          <w:sz w:val="28"/>
          <w:szCs w:val="28"/>
        </w:rPr>
        <w:t>Теперь зайка с вами хочет поиграть. Он спрятал  фрукты в коробочку. За</w:t>
      </w:r>
      <w:r>
        <w:rPr>
          <w:rStyle w:val="c2"/>
          <w:color w:val="000000"/>
          <w:sz w:val="28"/>
          <w:szCs w:val="28"/>
        </w:rPr>
        <w:t>йка опустит лапу в мешочек, возьмет фрукт и расскажет вам про него, а вы должны догадаться, что у зайки в лапе. Слушайте внимательно. Оно круглое, красное. Что это? (Яблоко) Она овальная, желтая. Что это? (Груша)»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color w:val="000000"/>
          <w:sz w:val="28"/>
          <w:szCs w:val="28"/>
        </w:rPr>
        <w:t>Если дети неправильно ответят на последние</w:t>
      </w:r>
      <w:r>
        <w:rPr>
          <w:rStyle w:val="c2"/>
          <w:color w:val="000000"/>
          <w:sz w:val="28"/>
          <w:szCs w:val="28"/>
        </w:rPr>
        <w:t xml:space="preserve"> два вопроса, повторим, выделяя голосом местоимение: «Послушайте еще раз. Оно круглое, красное. Она  овальная, желтая».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color w:val="000000"/>
          <w:sz w:val="28"/>
          <w:szCs w:val="28"/>
        </w:rPr>
        <w:t>Теперь найдите и повесьте на дерево фрукты. Что осталось? (Яблоко) Яблоки - это фрукты.</w:t>
      </w:r>
    </w:p>
    <w:p w:rsidR="00D50E08" w:rsidRDefault="00D50E08">
      <w:pPr>
        <w:pStyle w:val="c4"/>
        <w:spacing w:before="280" w:beforeAutospacing="0" w:after="0" w:afterAutospacing="0" w:line="276" w:lineRule="auto"/>
        <w:jc w:val="center"/>
        <w:rPr>
          <w:rStyle w:val="c9"/>
          <w:b/>
          <w:bCs/>
          <w:color w:val="000000"/>
          <w:sz w:val="28"/>
          <w:szCs w:val="28"/>
        </w:rPr>
      </w:pPr>
    </w:p>
    <w:p w:rsidR="00190F1A" w:rsidRDefault="00D50E08" w:rsidP="00D50E08">
      <w:pPr>
        <w:pStyle w:val="c4"/>
        <w:spacing w:before="280" w:beforeAutospacing="0" w:after="0" w:afterAutospacing="0" w:line="276" w:lineRule="auto"/>
      </w:pPr>
      <w:r>
        <w:rPr>
          <w:rStyle w:val="c9"/>
          <w:b/>
          <w:bCs/>
          <w:color w:val="000000"/>
          <w:sz w:val="28"/>
          <w:szCs w:val="28"/>
        </w:rPr>
        <w:t>4.</w:t>
      </w:r>
      <w:r>
        <w:rPr>
          <w:rStyle w:val="c9"/>
          <w:b/>
          <w:bCs/>
          <w:color w:val="000000"/>
          <w:sz w:val="28"/>
          <w:szCs w:val="28"/>
        </w:rPr>
        <w:t xml:space="preserve"> «ЧЕЙ ГОЛОС?»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142875</wp:posOffset>
            </wp:positionV>
            <wp:extent cx="1864360" cy="2485390"/>
            <wp:effectExtent l="0" t="0" r="0" b="0"/>
            <wp:wrapSquare wrapText="largest"/>
            <wp:docPr id="6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9"/>
          <w:b/>
          <w:bCs/>
          <w:color w:val="000000"/>
          <w:sz w:val="28"/>
          <w:szCs w:val="28"/>
        </w:rPr>
        <w:t xml:space="preserve">Цель: </w:t>
      </w:r>
      <w:r>
        <w:rPr>
          <w:rStyle w:val="c2"/>
          <w:rFonts w:eastAsiaTheme="majorEastAsia"/>
          <w:color w:val="000000"/>
          <w:sz w:val="28"/>
          <w:szCs w:val="28"/>
        </w:rPr>
        <w:t>различать взрослых животны</w:t>
      </w:r>
      <w:r>
        <w:rPr>
          <w:rStyle w:val="c2"/>
          <w:rFonts w:eastAsiaTheme="majorEastAsia"/>
          <w:color w:val="000000"/>
          <w:sz w:val="28"/>
          <w:szCs w:val="28"/>
        </w:rPr>
        <w:t>х и детенышей по звукоподражаниям, соотносить названия взрослого животного и его детеныша.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Материалы: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игрушки: корова и теленок, лошадь и жеребенок, овечка и ягненок.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Ход игры: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В гости к детям приходят и приезжают звери. Звери хотят поиграть. Дети должны о</w:t>
      </w:r>
      <w:r>
        <w:rPr>
          <w:rStyle w:val="c2"/>
          <w:rFonts w:eastAsiaTheme="majorEastAsia"/>
          <w:color w:val="000000"/>
          <w:sz w:val="28"/>
          <w:szCs w:val="28"/>
        </w:rPr>
        <w:t>тгадывать, чей голос услышали.</w:t>
      </w:r>
    </w:p>
    <w:p w:rsidR="00190F1A" w:rsidRDefault="00D50E08">
      <w:pPr>
        <w:pStyle w:val="c4"/>
        <w:spacing w:beforeAutospacing="0" w:after="0" w:afterAutospacing="0" w:line="276" w:lineRule="auto"/>
      </w:pPr>
      <w:proofErr w:type="spellStart"/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Му-у-у</w:t>
      </w:r>
      <w:proofErr w:type="spellEnd"/>
      <w:r>
        <w:rPr>
          <w:rStyle w:val="c2"/>
          <w:rFonts w:eastAsiaTheme="majorEastAsia"/>
          <w:i/>
          <w:iCs/>
          <w:color w:val="000000"/>
          <w:sz w:val="28"/>
          <w:szCs w:val="28"/>
        </w:rPr>
        <w:t xml:space="preserve"> - </w:t>
      </w:r>
      <w:r>
        <w:rPr>
          <w:rStyle w:val="c2"/>
          <w:rFonts w:eastAsiaTheme="majorEastAsia"/>
          <w:color w:val="000000"/>
          <w:sz w:val="28"/>
          <w:szCs w:val="28"/>
        </w:rPr>
        <w:t>кто так мычит? (Корова) А кто мычит тоненько? (Теленок)</w:t>
      </w:r>
    </w:p>
    <w:p w:rsidR="00190F1A" w:rsidRDefault="00D50E08">
      <w:pPr>
        <w:pStyle w:val="c4"/>
        <w:spacing w:beforeAutospacing="0" w:after="0" w:afterAutospacing="0" w:line="276" w:lineRule="auto"/>
      </w:pPr>
      <w:proofErr w:type="spellStart"/>
      <w:proofErr w:type="gramStart"/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Бе-бе</w:t>
      </w:r>
      <w:proofErr w:type="spellEnd"/>
      <w:proofErr w:type="gramEnd"/>
      <w:r>
        <w:rPr>
          <w:rStyle w:val="c2"/>
          <w:rFonts w:eastAsiaTheme="majorEastAsia"/>
          <w:i/>
          <w:iCs/>
          <w:color w:val="000000"/>
          <w:sz w:val="28"/>
          <w:szCs w:val="28"/>
        </w:rPr>
        <w:t xml:space="preserve"> - 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чей это грубый голос? А кто блеет тоненько? Овечка большая и блеет грубым </w:t>
      </w:r>
      <w:r>
        <w:rPr>
          <w:rStyle w:val="c2"/>
          <w:rFonts w:eastAsiaTheme="majorEastAsia"/>
          <w:color w:val="000000"/>
          <w:sz w:val="28"/>
          <w:szCs w:val="28"/>
        </w:rPr>
        <w:lastRenderedPageBreak/>
        <w:t>голосом. А ее детеныш блеет тоненько. Кто детеныш у овечки? (Ягненок).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rFonts w:eastAsiaTheme="majorEastAsia"/>
          <w:color w:val="000000"/>
          <w:sz w:val="28"/>
          <w:szCs w:val="28"/>
        </w:rPr>
        <w:t xml:space="preserve">Аналогично обыгрываются остальные картинки. После игры дети могут поиграть с деревом и картинками. </w:t>
      </w:r>
    </w:p>
    <w:p w:rsidR="00190F1A" w:rsidRDefault="00D50E08" w:rsidP="00D50E08">
      <w:pPr>
        <w:pStyle w:val="c20"/>
        <w:spacing w:before="280" w:beforeAutospacing="0" w:after="0" w:afterAutospacing="0" w:line="276" w:lineRule="auto"/>
        <w:jc w:val="both"/>
      </w:pPr>
      <w:r>
        <w:rPr>
          <w:rStyle w:val="c9"/>
          <w:b/>
          <w:bCs/>
          <w:color w:val="000000"/>
          <w:sz w:val="28"/>
          <w:szCs w:val="28"/>
        </w:rPr>
        <w:t>5.</w:t>
      </w:r>
      <w:r>
        <w:rPr>
          <w:rStyle w:val="c9"/>
          <w:b/>
          <w:bCs/>
          <w:color w:val="000000"/>
          <w:sz w:val="28"/>
          <w:szCs w:val="28"/>
        </w:rPr>
        <w:t xml:space="preserve"> «КТО БОЛЬШЕ ДЕЙСТВИЙ НАЗОВЕТ».</w:t>
      </w:r>
      <w:r>
        <w:rPr>
          <w:rStyle w:val="c9"/>
          <w:b/>
          <w:bCs/>
          <w:color w:val="000000"/>
          <w:sz w:val="28"/>
          <w:szCs w:val="28"/>
        </w:rPr>
        <w:t xml:space="preserve"> 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3662045</wp:posOffset>
            </wp:positionH>
            <wp:positionV relativeFrom="paragraph">
              <wp:posOffset>635</wp:posOffset>
            </wp:positionV>
            <wp:extent cx="2235200" cy="2980055"/>
            <wp:effectExtent l="0" t="0" r="0" b="0"/>
            <wp:wrapSquare wrapText="largest"/>
            <wp:docPr id="7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9"/>
          <w:b/>
          <w:bCs/>
          <w:color w:val="000000"/>
          <w:sz w:val="28"/>
          <w:szCs w:val="28"/>
        </w:rPr>
        <w:t xml:space="preserve">Цель: </w:t>
      </w:r>
      <w:r>
        <w:rPr>
          <w:rStyle w:val="c9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>ктивно использовать в речи глаголы, образовывать различные глагольные формы.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b/>
          <w:bCs/>
          <w:color w:val="000000"/>
          <w:sz w:val="28"/>
          <w:szCs w:val="28"/>
        </w:rPr>
        <w:t>Материалы:</w:t>
      </w:r>
      <w:r>
        <w:rPr>
          <w:rStyle w:val="c2"/>
          <w:color w:val="000000"/>
          <w:sz w:val="28"/>
          <w:szCs w:val="28"/>
        </w:rPr>
        <w:t xml:space="preserve"> картинки бабочек, животных,</w:t>
      </w:r>
      <w:r>
        <w:rPr>
          <w:rStyle w:val="c2"/>
          <w:color w:val="000000"/>
          <w:sz w:val="28"/>
          <w:szCs w:val="28"/>
        </w:rPr>
        <w:t xml:space="preserve"> растений.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b/>
          <w:bCs/>
          <w:color w:val="000000"/>
          <w:sz w:val="28"/>
          <w:szCs w:val="28"/>
        </w:rPr>
        <w:t xml:space="preserve">Ход игры: </w:t>
      </w:r>
      <w:r>
        <w:rPr>
          <w:rStyle w:val="c2"/>
          <w:color w:val="000000"/>
          <w:sz w:val="28"/>
          <w:szCs w:val="28"/>
        </w:rPr>
        <w:t>Приходит Неумейка и приносит картинки. Задача детей подобрать слова, которые обозначают действия, относящиеся к предметам или явлениям, изображенным на картинках. Например, что можно сказать о бабочке, что она делает? (Летит, взлетает,</w:t>
      </w:r>
      <w:r>
        <w:rPr>
          <w:rStyle w:val="c2"/>
          <w:color w:val="000000"/>
          <w:sz w:val="28"/>
          <w:szCs w:val="28"/>
        </w:rPr>
        <w:t xml:space="preserve"> садится...).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color w:val="000000"/>
          <w:sz w:val="28"/>
          <w:szCs w:val="28"/>
        </w:rPr>
        <w:t>Что можно делать с ягодой? (Собирать в корзинку, кушать, варить варенье….).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color w:val="000000"/>
          <w:sz w:val="28"/>
          <w:szCs w:val="28"/>
        </w:rPr>
        <w:t>Что можно сказать о корове? (Она большая, рогатая, дает молоко...)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color w:val="000000"/>
          <w:sz w:val="28"/>
          <w:szCs w:val="28"/>
        </w:rPr>
        <w:t>Что можно сказать о цветах? (Собирать букеты, ставить в вазу, поливать, любоваться, нюхать….)</w:t>
      </w:r>
    </w:p>
    <w:p w:rsidR="00D50E08" w:rsidRDefault="00D50E08" w:rsidP="00D50E08">
      <w:pPr>
        <w:pStyle w:val="c4"/>
        <w:spacing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190F1A" w:rsidRDefault="00D50E08" w:rsidP="00D50E08">
      <w:pPr>
        <w:pStyle w:val="c4"/>
        <w:spacing w:beforeAutospacing="0" w:after="0" w:afterAutospacing="0"/>
        <w:jc w:val="both"/>
      </w:pPr>
      <w:r>
        <w:rPr>
          <w:rStyle w:val="c9"/>
          <w:b/>
          <w:bCs/>
          <w:color w:val="000000"/>
          <w:sz w:val="28"/>
          <w:szCs w:val="28"/>
        </w:rPr>
        <w:t>6.</w:t>
      </w:r>
      <w:r>
        <w:rPr>
          <w:rStyle w:val="c9"/>
          <w:b/>
          <w:bCs/>
          <w:color w:val="000000"/>
          <w:sz w:val="28"/>
          <w:szCs w:val="28"/>
        </w:rPr>
        <w:t xml:space="preserve"> «ЧЕ</w:t>
      </w:r>
      <w:r>
        <w:rPr>
          <w:rStyle w:val="c9"/>
          <w:b/>
          <w:bCs/>
          <w:color w:val="000000"/>
          <w:sz w:val="28"/>
          <w:szCs w:val="28"/>
        </w:rPr>
        <w:t>ГО НЕ СТАЛО?»</w:t>
      </w:r>
    </w:p>
    <w:p w:rsidR="00190F1A" w:rsidRDefault="00D50E08" w:rsidP="00D50E08">
      <w:pPr>
        <w:pStyle w:val="c25"/>
        <w:spacing w:beforeAutospacing="0" w:after="0" w:afterAutospacing="0"/>
      </w:pPr>
      <w:r>
        <w:rPr>
          <w:rStyle w:val="c9"/>
          <w:b/>
          <w:bCs/>
          <w:color w:val="000000"/>
          <w:sz w:val="28"/>
          <w:szCs w:val="28"/>
        </w:rPr>
        <w:t xml:space="preserve">Цель: </w:t>
      </w:r>
      <w:r>
        <w:rPr>
          <w:rStyle w:val="c2"/>
          <w:color w:val="000000"/>
          <w:sz w:val="28"/>
          <w:szCs w:val="28"/>
          <w:shd w:val="clear" w:color="auto" w:fill="FBFBFC"/>
        </w:rPr>
        <w:t>учить детей образовывать существительные родительного падежа,</w:t>
      </w:r>
      <w:r>
        <w:rPr>
          <w:rStyle w:val="c2"/>
          <w:color w:val="000000"/>
          <w:sz w:val="28"/>
          <w:szCs w:val="28"/>
          <w:highlight w:val="blue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BFBFC"/>
        </w:rPr>
        <w:t>единственного числа.</w:t>
      </w:r>
    </w:p>
    <w:p w:rsidR="00190F1A" w:rsidRDefault="00D50E08">
      <w:pPr>
        <w:pStyle w:val="c4"/>
        <w:spacing w:beforeAutospacing="0" w:after="0" w:afterAutospacing="0" w:line="276" w:lineRule="auto"/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 xml:space="preserve"> на дерево крепится несколько картинок. Ребенок внимательно смотрит на них одну - две минуты, а затем отворачивается. В этот момент взрослый убирает одну из картинок. Задача ребенка - вспомнить, какой картинки не хватает. </w:t>
      </w:r>
      <w:r>
        <w:rPr>
          <w:sz w:val="28"/>
          <w:szCs w:val="28"/>
          <w:shd w:val="clear" w:color="auto" w:fill="FBFBFC"/>
        </w:rPr>
        <w:t>"Чего не стало?".</w:t>
      </w:r>
      <w:r>
        <w:rPr>
          <w:sz w:val="28"/>
          <w:szCs w:val="28"/>
        </w:rPr>
        <w:br/>
      </w:r>
    </w:p>
    <w:p w:rsidR="00190F1A" w:rsidRDefault="00190F1A">
      <w:pPr>
        <w:pStyle w:val="c4"/>
        <w:spacing w:before="280" w:beforeAutospacing="0" w:after="0" w:afterAutospacing="0" w:line="276" w:lineRule="auto"/>
        <w:rPr>
          <w:sz w:val="28"/>
          <w:szCs w:val="28"/>
          <w:highlight w:val="blue"/>
        </w:rPr>
      </w:pPr>
    </w:p>
    <w:p w:rsidR="00190F1A" w:rsidRDefault="00190F1A">
      <w:pPr>
        <w:pStyle w:val="c4"/>
        <w:spacing w:before="280" w:beforeAutospacing="0" w:after="0" w:afterAutospacing="0" w:line="276" w:lineRule="auto"/>
        <w:rPr>
          <w:color w:val="000000" w:themeColor="text1"/>
          <w:sz w:val="28"/>
          <w:szCs w:val="28"/>
          <w:highlight w:val="blue"/>
        </w:rPr>
      </w:pPr>
    </w:p>
    <w:p w:rsidR="00190F1A" w:rsidRDefault="00190F1A">
      <w:p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blue"/>
          <w:lang w:eastAsia="ru-RU"/>
        </w:rPr>
      </w:pPr>
    </w:p>
    <w:p w:rsidR="00190F1A" w:rsidRDefault="00190F1A">
      <w:pPr>
        <w:jc w:val="right"/>
        <w:rPr>
          <w:rFonts w:ascii="Times New Roman" w:hAnsi="Times New Roman"/>
          <w:sz w:val="28"/>
          <w:szCs w:val="28"/>
        </w:rPr>
      </w:pPr>
    </w:p>
    <w:p w:rsidR="00190F1A" w:rsidRDefault="00190F1A">
      <w:pPr>
        <w:jc w:val="right"/>
      </w:pPr>
    </w:p>
    <w:sectPr w:rsidR="00190F1A" w:rsidSect="00190F1A">
      <w:pgSz w:w="11906" w:h="16838"/>
      <w:pgMar w:top="1134" w:right="850" w:bottom="1134" w:left="1701" w:header="0" w:footer="0" w:gutter="0"/>
      <w:pgBorders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1A"/>
    <w:rsid w:val="00190F1A"/>
    <w:rsid w:val="00D5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26"/>
    <w:pPr>
      <w:spacing w:after="200" w:line="276" w:lineRule="auto"/>
      <w:jc w:val="center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"/>
    <w:qFormat/>
    <w:rsid w:val="00F56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Heading2"/>
    <w:uiPriority w:val="9"/>
    <w:qFormat/>
    <w:rsid w:val="00F56D26"/>
    <w:pPr>
      <w:spacing w:beforeAutospacing="1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4">
    <w:name w:val="Heading 4"/>
    <w:basedOn w:val="a"/>
    <w:next w:val="a"/>
    <w:link w:val="Heading4"/>
    <w:uiPriority w:val="9"/>
    <w:semiHidden/>
    <w:unhideWhenUsed/>
    <w:qFormat/>
    <w:rsid w:val="00F56D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Заголовок 1 Знак"/>
    <w:basedOn w:val="a0"/>
    <w:uiPriority w:val="9"/>
    <w:qFormat/>
    <w:rsid w:val="00F56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uiPriority w:val="9"/>
    <w:qFormat/>
    <w:rsid w:val="00F56D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">
    <w:name w:val="Заголовок 4 Знак"/>
    <w:basedOn w:val="a0"/>
    <w:uiPriority w:val="9"/>
    <w:semiHidden/>
    <w:qFormat/>
    <w:rsid w:val="00F56D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56D26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BD0702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qFormat/>
    <w:rsid w:val="00B72F9A"/>
  </w:style>
  <w:style w:type="character" w:customStyle="1" w:styleId="c2">
    <w:name w:val="c2"/>
    <w:basedOn w:val="a0"/>
    <w:qFormat/>
    <w:rsid w:val="00B72F9A"/>
  </w:style>
  <w:style w:type="character" w:customStyle="1" w:styleId="c1">
    <w:name w:val="c1"/>
    <w:basedOn w:val="a0"/>
    <w:qFormat/>
    <w:rsid w:val="00B72F9A"/>
  </w:style>
  <w:style w:type="character" w:styleId="a5">
    <w:name w:val="Placeholder Text"/>
    <w:basedOn w:val="a0"/>
    <w:uiPriority w:val="99"/>
    <w:semiHidden/>
    <w:qFormat/>
    <w:rsid w:val="000F3DA0"/>
    <w:rPr>
      <w:color w:val="808080"/>
    </w:rPr>
  </w:style>
  <w:style w:type="paragraph" w:customStyle="1" w:styleId="a6">
    <w:name w:val="Заголовок"/>
    <w:basedOn w:val="a"/>
    <w:next w:val="a7"/>
    <w:qFormat/>
    <w:rsid w:val="006F14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6F1428"/>
    <w:pPr>
      <w:spacing w:after="140"/>
    </w:pPr>
  </w:style>
  <w:style w:type="paragraph" w:styleId="a8">
    <w:name w:val="List"/>
    <w:basedOn w:val="a7"/>
    <w:rsid w:val="006F1428"/>
    <w:rPr>
      <w:rFonts w:cs="Arial"/>
    </w:rPr>
  </w:style>
  <w:style w:type="paragraph" w:customStyle="1" w:styleId="Caption">
    <w:name w:val="Caption"/>
    <w:basedOn w:val="a"/>
    <w:qFormat/>
    <w:rsid w:val="006F14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6F1428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F56D26"/>
    <w:pPr>
      <w:suppressAutoHyphens/>
      <w:spacing w:line="240" w:lineRule="auto"/>
      <w:ind w:left="720"/>
      <w:jc w:val="left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b">
    <w:name w:val="Balloon Text"/>
    <w:basedOn w:val="a"/>
    <w:uiPriority w:val="99"/>
    <w:semiHidden/>
    <w:unhideWhenUsed/>
    <w:qFormat/>
    <w:rsid w:val="00BD07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qFormat/>
    <w:rsid w:val="00B72F9A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qFormat/>
    <w:rsid w:val="00B72F9A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qFormat/>
    <w:rsid w:val="00B72F9A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07610-E00D-49E3-A513-D3C6C797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860</Words>
  <Characters>4907</Characters>
  <Application>Microsoft Office Word</Application>
  <DocSecurity>0</DocSecurity>
  <Lines>40</Lines>
  <Paragraphs>11</Paragraphs>
  <ScaleCrop>false</ScaleCrop>
  <Company>Microsoft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User</cp:lastModifiedBy>
  <cp:revision>25</cp:revision>
  <dcterms:created xsi:type="dcterms:W3CDTF">2020-04-30T07:10:00Z</dcterms:created>
  <dcterms:modified xsi:type="dcterms:W3CDTF">2021-03-10T04:03:00Z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